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tm268754-4_3seq1.xml.htm"/>
      <w:bookmarkStart w:id="1" w:name="kstm2687544_3seq1"/>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2041" w:type="dxa"/>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0"/>
        <w:gridCol w:w="3062"/>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Tam Benson Bing Chung</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APT 16A, DRAGON VIEW, 39 MACDONNELL</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ROAD, MID LEVELS</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HONG KONG</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K3</w:t>
                  </w:r>
                </w:p>
              </w:tc>
              <w:tc>
                <w:tcPr>
                  <w:tcW w:w="98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0"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03/16/2026</w:t>
            </w:r>
            <w:r>
              <w:rPr/>
              <w:t xml:space="preserve"> </w:t>
            </w:r>
          </w:p>
        </w:tc>
        <w:tc>
          <w:tcPr>
            <w:tcW w:w="5614"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Hello Group Inc.</w:t>
              </w:r>
            </w:hyperlink>
            <w:r>
              <w:rPr/>
              <w:t xml:space="preserve"> [ </w:t>
            </w:r>
            <w:r>
              <w:rPr>
                <w:rFonts w:ascii="Times;serif" w:hAnsi="Times;serif"/>
                <w:color w:val="0000FF"/>
                <w:sz w:val="24"/>
                <w:shd w:fill="FFFFFF" w:val="clear"/>
              </w:rPr>
              <w:t>MOMO</w:t>
            </w:r>
            <w:r>
              <w:rPr/>
              <w:t xml:space="preserve"> ] </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2"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2"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35"/>
        <w:gridCol w:w="1958"/>
        <w:gridCol w:w="1159"/>
        <w:gridCol w:w="2653"/>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35" w:type="dxa"/>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58"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59"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3"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r>
        <w:trPr/>
        <w:tc>
          <w:tcPr>
            <w:tcW w:w="443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America Deposited Shares</w:t>
            </w:r>
            <w:r>
              <w:rPr>
                <w:rFonts w:ascii="Times;serif" w:hAnsi="Times;serif"/>
                <w:color w:val="008000"/>
                <w:position w:val="7"/>
                <w:sz w:val="16"/>
                <w:sz w:val="20"/>
                <w:shd w:fill="FFFFFF" w:val="clear"/>
              </w:rPr>
              <w:t>(1)</w:t>
            </w:r>
            <w:r>
              <w:rPr/>
              <w:t xml:space="preserve"> </w:t>
            </w:r>
          </w:p>
        </w:tc>
        <w:tc>
          <w:tcPr>
            <w:tcW w:w="195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237,672</w:t>
            </w:r>
          </w:p>
        </w:tc>
        <w:tc>
          <w:tcPr>
            <w:tcW w:w="11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26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710"/>
        <w:gridCol w:w="1223"/>
        <w:gridCol w:w="1130"/>
        <w:gridCol w:w="1322"/>
        <w:gridCol w:w="938"/>
        <w:gridCol w:w="1267"/>
        <w:gridCol w:w="1230"/>
        <w:gridCol w:w="1385"/>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71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2260"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6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3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3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71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223"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322"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38"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6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3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8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71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Restricted share Units</w:t>
            </w:r>
          </w:p>
        </w:tc>
        <w:tc>
          <w:tcPr>
            <w:tcW w:w="12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11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04/15/2032</w:t>
            </w:r>
          </w:p>
        </w:tc>
        <w:tc>
          <w:tcPr>
            <w:tcW w:w="13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Class A Ordinary shares</w:t>
            </w:r>
          </w:p>
        </w:tc>
        <w:tc>
          <w:tcPr>
            <w:tcW w:w="9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3,126</w:t>
            </w:r>
          </w:p>
        </w:tc>
        <w:tc>
          <w:tcPr>
            <w:tcW w:w="12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12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8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71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Restricted share Units</w:t>
            </w:r>
          </w:p>
        </w:tc>
        <w:tc>
          <w:tcPr>
            <w:tcW w:w="12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11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04/06/2033</w:t>
            </w:r>
          </w:p>
        </w:tc>
        <w:tc>
          <w:tcPr>
            <w:tcW w:w="13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Class A Ordinary shares</w:t>
            </w:r>
          </w:p>
        </w:tc>
        <w:tc>
          <w:tcPr>
            <w:tcW w:w="9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15,626</w:t>
            </w:r>
          </w:p>
        </w:tc>
        <w:tc>
          <w:tcPr>
            <w:tcW w:w="12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12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8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71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Restricted share Units</w:t>
            </w:r>
          </w:p>
        </w:tc>
        <w:tc>
          <w:tcPr>
            <w:tcW w:w="12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11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04/08/2034</w:t>
            </w:r>
          </w:p>
        </w:tc>
        <w:tc>
          <w:tcPr>
            <w:tcW w:w="13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Class A Ordinary shares</w:t>
            </w:r>
          </w:p>
        </w:tc>
        <w:tc>
          <w:tcPr>
            <w:tcW w:w="9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28,126</w:t>
            </w:r>
          </w:p>
        </w:tc>
        <w:tc>
          <w:tcPr>
            <w:tcW w:w="12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12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8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71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Restricted share Units</w:t>
            </w:r>
          </w:p>
        </w:tc>
        <w:tc>
          <w:tcPr>
            <w:tcW w:w="122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(5)</w:t>
            </w:r>
            <w:r>
              <w:rPr/>
              <w:t xml:space="preserve"> </w:t>
            </w:r>
          </w:p>
        </w:tc>
        <w:tc>
          <w:tcPr>
            <w:tcW w:w="113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04/07/2035</w:t>
            </w:r>
          </w:p>
        </w:tc>
        <w:tc>
          <w:tcPr>
            <w:tcW w:w="132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Class A Ordinary shares</w:t>
            </w:r>
          </w:p>
        </w:tc>
        <w:tc>
          <w:tcPr>
            <w:tcW w:w="93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50,000</w:t>
            </w:r>
          </w:p>
        </w:tc>
        <w:tc>
          <w:tcPr>
            <w:tcW w:w="126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123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8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American depositary share represents two Class A ordinary shares.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restricted share units vest on April 15, 2026, subject to the reporting person's continued service through the applicable vesting date. Each restricted share unit represents a contingent right to receive, when vested, one Class A ordinary share.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restricted share units vest per quarter in five equal installments, starting from April 6, 2026, subject to the reporting person's continued service through the applicable vesting date. Each restricted share unit represents a contingent right to receive, when vested, one Class A ordinary share.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restricted share units vest per quarter in nine equal installments, starting from April 8, 2026, subject to the reporting person's continued service through the applicable vesting date. Each restricted share unit represents a contingent right to receive, when vested, one Class A ordinary share.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One fourth of the restricted share units vest on April 7, 2026, the rest of the options vest per quarter in twelve equal installments, starting from July 7, 2026.</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Benson Bing Chung Tam</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03/16/2026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989968" TargetMode="External"/><Relationship Id="rId3" Type="http://schemas.openxmlformats.org/officeDocument/2006/relationships/hyperlink" Target="http://www.sec.gov/cgi-bin/browse-edgar?action=getcompany&amp;CIK=0001610601"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611</Words>
  <Characters>3330</Characters>
  <CharactersWithSpaces>3874</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